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DD5" w:rsidRPr="006331C2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843DD5" w:rsidRPr="006331C2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КЛАСС </w:t>
      </w:r>
    </w:p>
    <w:p w:rsidR="00843DD5" w:rsidRPr="006331C2" w:rsidRDefault="00843DD5" w:rsidP="00843DD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</w:t>
      </w:r>
    </w:p>
    <w:p w:rsidR="00557EA2" w:rsidRDefault="009A495F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Default="00843DD5"/>
    <w:p w:rsidR="00843DD5" w:rsidRPr="00843DD5" w:rsidRDefault="00843DD5" w:rsidP="00843DD5">
      <w:pPr>
        <w:jc w:val="center"/>
        <w:rPr>
          <w:rFonts w:ascii="Times New Roman" w:hAnsi="Times New Roman" w:cs="Times New Roman"/>
          <w:sz w:val="28"/>
          <w:szCs w:val="28"/>
        </w:rPr>
      </w:pPr>
      <w:r w:rsidRPr="00843DD5">
        <w:rPr>
          <w:rFonts w:ascii="Times New Roman" w:hAnsi="Times New Roman" w:cs="Times New Roman"/>
          <w:sz w:val="28"/>
          <w:szCs w:val="28"/>
        </w:rPr>
        <w:t>Мыски 2022</w:t>
      </w:r>
    </w:p>
    <w:p w:rsidR="00843DD5" w:rsidRDefault="00843DD5" w:rsidP="00843DD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разработана коллективом учителей начальных классов: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Гайдаровой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Бакулевой М.А., Тарасовой Н.Г.,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Бархатовой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В.Б., Слепченко М.А.,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О.Н., Кошкиной Л.В., Шовкун М.К., Кирилловой А.А., Прудниковой С.А., Омельченко В.П., Ивакиной Г.Н</w:t>
      </w:r>
    </w:p>
    <w:p w:rsidR="00843DD5" w:rsidRDefault="00843DD5" w:rsidP="00843DD5">
      <w:pPr>
        <w:jc w:val="center"/>
      </w:pPr>
    </w:p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Pr="00843DD5" w:rsidRDefault="00843DD5" w:rsidP="00843DD5"/>
    <w:p w:rsidR="00843DD5" w:rsidRDefault="00843DD5" w:rsidP="00843DD5"/>
    <w:p w:rsidR="00843DD5" w:rsidRDefault="00843DD5" w:rsidP="00843DD5"/>
    <w:p w:rsidR="00843DD5" w:rsidRDefault="00843DD5" w:rsidP="00843DD5"/>
    <w:p w:rsidR="00843DD5" w:rsidRPr="00843DD5" w:rsidRDefault="00843DD5" w:rsidP="00843DD5"/>
    <w:p w:rsidR="00843DD5" w:rsidRDefault="00843DD5" w:rsidP="00843DD5"/>
    <w:p w:rsidR="00843DD5" w:rsidRPr="00E42FCE" w:rsidRDefault="00843DD5" w:rsidP="00843DD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в соответствии </w:t>
      </w:r>
      <w:r w:rsidR="009E3B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(2021г), а также ориентирована на целевые </w:t>
      </w:r>
      <w:r w:rsidRPr="00E42FCE">
        <w:rPr>
          <w:rFonts w:ascii="Cambria" w:eastAsia="MS Mincho" w:hAnsi="Cambria" w:cs="Times New Roman"/>
          <w:sz w:val="28"/>
          <w:szCs w:val="28"/>
        </w:rPr>
        <w:br/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приоритеты духовно-нравственного развития, воспитания и социализации </w:t>
      </w:r>
      <w:proofErr w:type="gramStart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сформулированные в программе воспитания. </w:t>
      </w: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Pr="00843DD5" w:rsidRDefault="00843DD5" w:rsidP="00843DD5">
      <w:pPr>
        <w:tabs>
          <w:tab w:val="left" w:pos="14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DD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3DD5" w:rsidRDefault="00843DD5" w:rsidP="00843DD5">
      <w:pPr>
        <w:tabs>
          <w:tab w:val="left" w:pos="1420"/>
        </w:tabs>
      </w:pP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proofErr w:type="gramStart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начальной школе изучение математики имеет особое значение в развитии младшего школьника.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Приобретённые им знания, опыт выполнения предметных и универсальных действий 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843DD5" w:rsidRPr="001A5375" w:rsidRDefault="00843DD5" w:rsidP="00843DD5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больше-меньше</w:t>
      </w:r>
      <w:proofErr w:type="gramEnd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», «равно-неравно», «порядок»), смысла арифметических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действий, зависимостей (работа, движение, продолжительность события). 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proofErr w:type="gramStart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 навыков использования математических знаний в повседневной жизни.</w:t>
      </w:r>
    </w:p>
    <w:p w:rsidR="00843DD5" w:rsidRPr="001A5375" w:rsidRDefault="00843DD5" w:rsidP="00843DD5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</w:t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предположения).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информации, в том числе и графическими (таблица, диаграмма, схема).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математики в 1 классе отводится 4 часа в неделю, всего 132 часа.</w:t>
      </w:r>
    </w:p>
    <w:p w:rsidR="00843DD5" w:rsidRPr="001A5375" w:rsidRDefault="00843DD5" w:rsidP="00843DD5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843DD5">
      <w:pPr>
        <w:tabs>
          <w:tab w:val="left" w:pos="1420"/>
        </w:tabs>
      </w:pPr>
    </w:p>
    <w:p w:rsidR="00843DD5" w:rsidRDefault="00843DD5" w:rsidP="00D618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6185B" w:rsidRPr="001A5375" w:rsidRDefault="00D6185B" w:rsidP="00D6185B">
      <w:pPr>
        <w:autoSpaceDE w:val="0"/>
        <w:autoSpaceDN w:val="0"/>
        <w:spacing w:after="0" w:line="240" w:lineRule="auto"/>
        <w:ind w:firstLine="709"/>
        <w:jc w:val="center"/>
        <w:rPr>
          <w:rFonts w:ascii="Cambria" w:eastAsia="MS Mincho" w:hAnsi="Cambria" w:cs="Times New Roman"/>
          <w:sz w:val="28"/>
          <w:szCs w:val="28"/>
        </w:rPr>
      </w:pP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содержание обучения в программе представлено разделами: «Числа и величины»,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Числа и величины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Pr="001A5375">
        <w:rPr>
          <w:rFonts w:ascii="Cambria" w:eastAsia="MS Mincho" w:hAnsi="Cambria" w:cs="Times New Roman"/>
          <w:sz w:val="28"/>
          <w:szCs w:val="28"/>
        </w:rPr>
        <w:tab/>
      </w:r>
      <w:r w:rsidR="00D6185B">
        <w:rPr>
          <w:rFonts w:ascii="Cambria" w:eastAsia="MS Mincho" w:hAnsi="Cambria" w:cs="Times New Roman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Длина и её измерение. Единицы длины: сантиметр, дециметр; установление соотношения между ними.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Арифметические действия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Pr="001A5375">
        <w:rPr>
          <w:rFonts w:ascii="Cambria" w:eastAsia="MS Mincho" w:hAnsi="Cambria" w:cs="Times New Roman"/>
          <w:sz w:val="28"/>
          <w:szCs w:val="28"/>
        </w:rPr>
        <w:tab/>
      </w:r>
      <w:r w:rsidR="00D6185B">
        <w:rPr>
          <w:rFonts w:ascii="Cambria" w:eastAsia="MS Mincho" w:hAnsi="Cambria" w:cs="Times New Roman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Текстовые задачи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Pr="001A5375">
        <w:rPr>
          <w:rFonts w:ascii="Cambria" w:eastAsia="MS Mincho" w:hAnsi="Cambria" w:cs="Times New Roman"/>
          <w:sz w:val="28"/>
          <w:szCs w:val="28"/>
        </w:rPr>
        <w:tab/>
      </w:r>
      <w:r w:rsidR="00D6185B">
        <w:rPr>
          <w:rFonts w:ascii="Cambria" w:eastAsia="MS Mincho" w:hAnsi="Cambria" w:cs="Times New Roman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Пространственные отношения и геометрические фигуры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Pr="001A5375">
        <w:rPr>
          <w:rFonts w:ascii="Cambria" w:eastAsia="MS Mincho" w:hAnsi="Cambria" w:cs="Times New Roman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gramStart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</w:t>
      </w:r>
      <w:proofErr w:type="gramEnd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пространственных отношений.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Математическая информация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Pr="001A5375">
        <w:rPr>
          <w:rFonts w:ascii="Cambria" w:eastAsia="MS Mincho" w:hAnsi="Cambria" w:cs="Times New Roman"/>
          <w:sz w:val="28"/>
          <w:szCs w:val="28"/>
        </w:rPr>
        <w:tab/>
      </w:r>
      <w:r w:rsidR="00D6185B">
        <w:rPr>
          <w:rFonts w:ascii="Cambria" w:eastAsia="MS Mincho" w:hAnsi="Cambria" w:cs="Times New Roman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Закономерность в ряду заданных объектов: её обнаружение, продолжение ряда.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843DD5" w:rsidRPr="001A5375" w:rsidRDefault="00843DD5" w:rsidP="00D6185B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Двух-</w:t>
      </w:r>
      <w:proofErr w:type="spellStart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трёхшаговые</w:t>
      </w:r>
      <w:proofErr w:type="spellEnd"/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инструкции, связанные с вычислением, измерением длины, изображением геометрической фигуры.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Универсальные учебные действия (пропедевтический уровень)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Универсальные познавательные учебные действия: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наблюдать математические объекты (числа, величины) в окружающем мире; 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обнаруживать общее и различное в записи арифметических действий; 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понимать назначение и необходимость использования величин в жизни; 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наблюдать действие измерительных приборов; 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сравнивать два объекта, два числа; распределять объекты на группы по заданному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основанию;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вести порядковый и количественный счет (соблюдать последовательность).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Работа с информацией: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читать таблицу, извлекать информацию, представленную в табличной форме.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Универсальные коммуникативные учебные действия: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описывать положение предмета в пространстве различать и использовать математические знаки;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строить предложения относительно заданного набора объектов.</w:t>
      </w:r>
    </w:p>
    <w:p w:rsidR="00843DD5" w:rsidRPr="001A537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Cambria" w:eastAsia="MS Mincho" w:hAnsi="Cambria" w:cs="Times New Roman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Универсальные регулятивные учебные действия: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принимать учебную задачу, удерживать её в процессе деятельности;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действовать в соответствии с предложенным образцом, инструкцией;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проверять правильность вычисления с помощью другого приёма выполнения действия.</w:t>
      </w:r>
    </w:p>
    <w:p w:rsidR="00843DD5" w:rsidRDefault="00843DD5" w:rsidP="00D618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537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Совместная деятельность: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участвовать в парной работе с математическим материалом; </w:t>
      </w:r>
      <w:r w:rsidRPr="001A5375">
        <w:rPr>
          <w:rFonts w:ascii="Cambria" w:eastAsia="MS Mincho" w:hAnsi="Cambria" w:cs="Times New Roman"/>
          <w:sz w:val="28"/>
          <w:szCs w:val="28"/>
        </w:rPr>
        <w:br/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185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1A5375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495F" w:rsidRPr="0080299F" w:rsidRDefault="009A495F" w:rsidP="009A495F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9A495F" w:rsidRDefault="009A495F" w:rsidP="009A495F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495F" w:rsidRPr="0080299F" w:rsidRDefault="009A495F" w:rsidP="009A495F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математики в 1 классе направлено на достижение 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9A495F" w:rsidRPr="0080299F" w:rsidRDefault="009A495F" w:rsidP="009A495F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предмета «Математика» 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осваивать навыки организации безопасного поведения в информационной среде;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оценивать свои успехи в изучении математики, намечать пути устранения трудностей;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Универсальные  познавательные учебные действия: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1)  Базовые логические действия: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2)  Базовые исследовательские действия: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применять изученные методы познания (измерение, моделирование, перебор вариантов)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3)  Работа с информацией: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принимать правила, безопасно использовать предлагаемые электронные средства и источники информации.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Универсальные коммуникативные учебные действия: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конструировать утверждения, проверять их истинность;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строить логическое рассуждение;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использовать текст задания для объяснения способа и хода решения математической задачи;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формулировать ответ;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ориентироваться в алгоритмах: воспроизводить, дополнять, исправлять 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деформированные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составлять по аналогии;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составлять тексты заданий, аналогичные типовым изученным.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Универсальные регулятивные учебные действия: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1)  Самоорганизация: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планировать этапы предстоящей работы, определять последовательность учебных действий;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выполнять правила безопасного использования электронных средств, предлагаемых в процессе обучения.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2)  Самоконтроль: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осуществлять контроль процесса и результата своей деятельности, объективно оценивать их;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выбирать и при необходимости корректировать способы действий;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находить ошибки в своей работе, устанавливать их причины, вести поиск путей преодоления ошибок.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3)  Самооценка: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оценивать рациональность своих действий, давать им качественную характеристику.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контрпримеров</w:t>
      </w:r>
      <w:proofErr w:type="spell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согласовывать  мнения в ходе поиска доказательств, выбора рационального способа, анализа информации;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1 классе 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читать, записывать, сравнивать,  упорядочивать  числа  от  0 до 20;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пересчитывать различные объекты, устанавливать порядковый номер объекта;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находить числа, большие/меньшие данного числа на заданное число;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устанавливать между объектами соотношения: слева/справа, дальше/ближе, </w:t>
      </w:r>
      <w:proofErr w:type="gramStart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перед/за, над/под;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9A495F" w:rsidRPr="0080299F" w:rsidRDefault="009A495F" w:rsidP="009A4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029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9A495F" w:rsidRPr="009A495F" w:rsidRDefault="009A495F" w:rsidP="009A4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F">
        <w:rPr>
          <w:rFonts w:ascii="Times New Roman" w:eastAsia="Times New Roman" w:hAnsi="Times New Roman" w:cs="Times New Roman"/>
          <w:color w:val="000000"/>
          <w:sz w:val="28"/>
          <w:szCs w:val="28"/>
        </w:rPr>
        <w:t>—  сравнивать два объекта (числа, геометрические фигуры); распределять объекты на две группы по заданному основанию</w:t>
      </w:r>
    </w:p>
    <w:p w:rsidR="009A495F" w:rsidRP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A495F" w:rsidRDefault="009A495F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185B" w:rsidRDefault="00D6185B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D6185B" w:rsidRPr="001D2FC4" w:rsidRDefault="00D6185B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185B" w:rsidRDefault="00D6185B" w:rsidP="00D61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</w:t>
      </w: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108"/>
        <w:gridCol w:w="4846"/>
        <w:gridCol w:w="2126"/>
      </w:tblGrid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846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Виды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2126" w:type="dxa"/>
          </w:tcPr>
          <w:p w:rsidR="00D6185B" w:rsidRPr="00070926" w:rsidRDefault="00D6185B" w:rsidP="00070926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Числа 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46" w:type="dxa"/>
          </w:tcPr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Работа в парах/ группах. Формулирование ответов на вопросы: «Сколько?», «</w:t>
            </w: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  — по образцу и самостоятельно. Практические работы по определению длин предложенных предметов с помощью заданной мерки, по определению длины в сантиметрах. Поэлементное сравнение групп чисел. Словесное описание группы предметов, ряда чисел. </w:t>
            </w:r>
          </w:p>
          <w:p w:rsidR="00D6185B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 Обсуждение: назначение знаков в математике, обобщение представлений. Цифры; знаки сравнения, равенства, арифметических действий.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работа: счёт единицами в разном порядке, чтение, упорядочение однозначных и двузначных чисел; счёт по 2, по 5.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таблицей чисел: наблюдение, установление закономерностей в расположении чисел. 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Моделирование учебных ситуаций, связанных с применением представлений о числе в практических ситуациях. Письмо цифр.</w:t>
            </w:r>
          </w:p>
        </w:tc>
        <w:tc>
          <w:tcPr>
            <w:tcW w:w="2126" w:type="dxa"/>
          </w:tcPr>
          <w:p w:rsidR="00D6185B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РЭШ урок 2,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11, 12,13, 14,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</w:t>
            </w:r>
          </w:p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Игры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  <w:proofErr w:type="gramEnd"/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"Десятки и единицы"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</w:t>
            </w:r>
          </w:p>
          <w:p w:rsidR="00070926" w:rsidRPr="00070926" w:rsidRDefault="00070926" w:rsidP="00070926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"Пересчет объектов", "Счет до 10.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Тренировка"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"Первый, второй, третий"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C3619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"Сравнение"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70926" w:rsidRDefault="00070926" w:rsidP="00070926">
            <w:pPr>
              <w:autoSpaceDE w:val="0"/>
              <w:autoSpaceDN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"Количество до 20", " Числа до 20.</w:t>
            </w:r>
          </w:p>
          <w:p w:rsidR="00070926" w:rsidRPr="000C3619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Тренировка"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70926" w:rsidRDefault="00070926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"Больше или меньше на 1"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6" w:type="dxa"/>
          </w:tcPr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приборами для измерения величин. Линейка как простейший инструмент измерения длины.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действия измерительных </w:t>
            </w:r>
            <w:r w:rsidRPr="00070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приборов. Понимание назначения и необходимости использования величин в жизни.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линейки для измерения длины отрезка. </w:t>
            </w:r>
          </w:p>
          <w:p w:rsidR="00D6185B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по различению и сравнению величин</w:t>
            </w:r>
          </w:p>
        </w:tc>
        <w:tc>
          <w:tcPr>
            <w:tcW w:w="2126" w:type="dxa"/>
          </w:tcPr>
          <w:p w:rsidR="00D6185B" w:rsidRPr="00070926" w:rsidRDefault="00070926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РЭШ урок 16, </w:t>
            </w:r>
            <w:proofErr w:type="spell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Игры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"Сантиметр",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"Дециметр"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Арифметические действия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46" w:type="dxa"/>
          </w:tcPr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с числовым выражением: запись, чтение, приведение примера (с помощью учителя или по  образцу), иллюстрирующего смысл арифметического действия.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Обсуждение приёмов сложения, вычитания: нахождение значения суммы и разности на основе состава числа, с  использованием числовой ленты, по частям и др. Использование разных способов подсчёта суммы и  разн</w:t>
            </w: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использование переместительного свойства при нахождении суммы. </w:t>
            </w:r>
          </w:p>
          <w:p w:rsidR="00D6185B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Пропедевтика исследовательской работы: перестановка слагаемых при сложении (обсуждение практических и учебных ситуаций). 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  различного в записи арифметических действий, одного и  того же действия с разными числами. 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</w:t>
            </w:r>
          </w:p>
        </w:tc>
        <w:tc>
          <w:tcPr>
            <w:tcW w:w="2126" w:type="dxa"/>
          </w:tcPr>
          <w:p w:rsidR="000C3619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РЭШ урок 20, 22, 23, 24 </w:t>
            </w:r>
          </w:p>
          <w:p w:rsidR="000C3619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Игры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  <w:p w:rsidR="00D6185B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 Компоненты сложения и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вычитания",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"Перестановка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слагаемых"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</w:t>
            </w:r>
          </w:p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"Примеры с числом 0"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70926" w:rsidRDefault="00070926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"Вычисления без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перехода",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"Сложение: переход через 10",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"Вычитание: переход через 10", "Сложение через 10 на кубиках"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46" w:type="dxa"/>
          </w:tcPr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</w:t>
            </w:r>
            <w:proofErr w:type="gramEnd"/>
          </w:p>
          <w:p w:rsidR="00D6185B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представлений о текстовых задачах, решаемых с помощью действий сложения и вычитания («</w:t>
            </w: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на  сколько</w:t>
            </w:r>
            <w:proofErr w:type="gram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 больше/меньше», «сколько всего», «сколько осталось»). Различение текста и текстовой задачи, представленного в текстовой задаче. Соотнесение текста задачи и её модели. Моделирование: описание словами и с помощью предметной модели сюжетной ситуации и математического отношения. Иллюстрация практической ситуации с 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  модели</w:t>
            </w:r>
          </w:p>
        </w:tc>
        <w:tc>
          <w:tcPr>
            <w:tcW w:w="2126" w:type="dxa"/>
          </w:tcPr>
          <w:p w:rsidR="00D6185B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РЭШ урок 21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25, 30</w:t>
            </w:r>
          </w:p>
          <w:p w:rsidR="00070926" w:rsidRPr="00070926" w:rsidRDefault="00070926" w:rsidP="00070926">
            <w:pPr>
              <w:autoSpaceDE w:val="0"/>
              <w:autoSpaceDN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Игр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ы: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"Задачи на сложение и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вычитание.</w:t>
            </w:r>
          </w:p>
          <w:p w:rsidR="00070926" w:rsidRPr="000C3619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E3B0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Тренировка"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</w:t>
            </w:r>
          </w:p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"Простые задачи на уменьшение и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увеличение",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"Простые задачи на разностное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сравнение"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70926" w:rsidRDefault="000C3619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"Анализ текста задачи"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Пространственные отношения и геометрические фигуры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6" w:type="dxa"/>
          </w:tcPr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называние известных геометрических фигур, обнаружение в окружающем мире их моделей. Игровые упражнения: «Угадай фигуру по описанию», «Расположи фигуры в заданном порядке», «Найди модели фигур в классе» и т.  п. Практическая деятельность: графические и измерительные действия в работе с карандашом и линейкой: копирование, рисование фигур по инструкции. Анализ изображения (узора, геометрической фигуры), называние элементов узора, геометрической фигуры.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задания: узоры и орнаменты. Составление инструкции изображения узора, линии (по клеткам). Составление пар: объект и его отражение. 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 пространстве и на плоскости (классной доски, листа бумаги, страницы учебника и т. д.). Установление направления, прокладывание маршрута. 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  длине. </w:t>
            </w:r>
          </w:p>
          <w:p w:rsidR="00D6185B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Предметное моделирование заданной фигуры из различных материалов (бумаги, палочек, трубочек, проволоки и пр.), </w:t>
            </w:r>
            <w:r w:rsidRPr="00070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из других геометрических фигур-</w:t>
            </w:r>
          </w:p>
        </w:tc>
        <w:tc>
          <w:tcPr>
            <w:tcW w:w="2126" w:type="dxa"/>
          </w:tcPr>
          <w:p w:rsidR="00D6185B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Учи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Игры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"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Выше-ниже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", "Вверх-вниз", "Слева-справа",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"Рядом - между",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"Перед и за"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</w:t>
            </w:r>
          </w:p>
          <w:p w:rsidR="00070926" w:rsidRPr="00070926" w:rsidRDefault="00070926" w:rsidP="00070926">
            <w:pPr>
              <w:autoSpaceDE w:val="0"/>
              <w:autoSpaceDN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"Фигуры вокруг нас", "Плоские фигуры.</w:t>
            </w:r>
          </w:p>
          <w:p w:rsidR="00070926" w:rsidRPr="000C3619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Тренировка"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</w:p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вадрат и круг", "Треугольник",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"Прямоугольник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»,</w:t>
            </w:r>
          </w:p>
          <w:p w:rsidR="00070926" w:rsidRPr="00070926" w:rsidRDefault="00070926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"Измерение длины"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Математическая информация</w:t>
            </w:r>
          </w:p>
        </w:tc>
        <w:tc>
          <w:tcPr>
            <w:tcW w:w="1108" w:type="dxa"/>
          </w:tcPr>
          <w:p w:rsidR="00D6185B" w:rsidRPr="00070926" w:rsidRDefault="00070926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46" w:type="dxa"/>
          </w:tcPr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числами в окружающем мире, описание словами наблюдаемых фактов, закономерностей.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 </w:t>
            </w:r>
          </w:p>
          <w:p w:rsidR="00C8593C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наглядностью 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 </w:t>
            </w:r>
          </w:p>
          <w:p w:rsidR="00070926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 </w:t>
            </w:r>
          </w:p>
          <w:p w:rsidR="00070926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Работа в парах/группах: поиск общих свой</w:t>
            </w: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т.д.). </w:t>
            </w:r>
          </w:p>
          <w:p w:rsidR="00D6185B" w:rsidRPr="00070926" w:rsidRDefault="00C8593C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Знакомство с логической конструкцией «Если …</w:t>
            </w: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 то …». </w:t>
            </w:r>
            <w:proofErr w:type="gramStart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 или неверно: формулирование и проверка предложения</w:t>
            </w:r>
          </w:p>
        </w:tc>
        <w:tc>
          <w:tcPr>
            <w:tcW w:w="2126" w:type="dxa"/>
          </w:tcPr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proofErr w:type="gramStart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Игр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ы: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"Поиск информации"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, </w:t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070926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"Определи признак", "Последовательности"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</w:t>
            </w:r>
          </w:p>
          <w:p w:rsidR="00070926" w:rsidRPr="00070926" w:rsidRDefault="00070926" w:rsidP="00070926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"Логические утверждения"</w:t>
            </w:r>
            <w:r w:rsidR="000C361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</w:t>
            </w:r>
          </w:p>
          <w:p w:rsidR="00070926" w:rsidRPr="00070926" w:rsidRDefault="00070926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"Таблицы. Введение", "Работа с таблицами"</w:t>
            </w: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46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5B" w:rsidRPr="00070926" w:rsidTr="00070926">
        <w:tc>
          <w:tcPr>
            <w:tcW w:w="1951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08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92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846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185B" w:rsidRPr="00070926" w:rsidRDefault="00D6185B" w:rsidP="000709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Pr="00EA48D1" w:rsidRDefault="00D6185B" w:rsidP="00D61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tbl>
      <w:tblPr>
        <w:tblW w:w="1034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8127"/>
        <w:gridCol w:w="1329"/>
      </w:tblGrid>
      <w:tr w:rsidR="00D6185B" w:rsidRPr="00F30379" w:rsidTr="00FE1B07">
        <w:trPr>
          <w:trHeight w:val="320"/>
        </w:trPr>
        <w:tc>
          <w:tcPr>
            <w:tcW w:w="890" w:type="dxa"/>
          </w:tcPr>
          <w:p w:rsidR="00D6185B" w:rsidRPr="00F30379" w:rsidRDefault="00D6185B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27" w:type="dxa"/>
            <w:shd w:val="clear" w:color="auto" w:fill="auto"/>
            <w:noWrap/>
          </w:tcPr>
          <w:p w:rsidR="00D6185B" w:rsidRPr="00F30379" w:rsidRDefault="00D6185B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29" w:type="dxa"/>
            <w:shd w:val="clear" w:color="auto" w:fill="auto"/>
            <w:noWrap/>
          </w:tcPr>
          <w:p w:rsidR="00D6185B" w:rsidRPr="00F30379" w:rsidRDefault="00D6185B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ч)</w:t>
            </w:r>
            <w:r w:rsidRPr="000A021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noWrap/>
            <w:hideMark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предметов. Порядковый номер объекта при заданном порядке счета.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Пространственные отношения. 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Геометрические фигуры(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 предметов и объектов на плоскости, в пространстве: (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слева – справа, сверху – снизу, </w:t>
            </w:r>
            <w:proofErr w:type="gramStart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Установление пространственных отношений: раньше, позже, сначала, потом.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Сравнение групп предметов по количеству: больше, меньше, столько же.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больше? </w:t>
            </w:r>
            <w:proofErr w:type="gramStart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меньше?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Пространственные отношения. 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Геометрические фигуры(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 предметов и объектов на плоскости, в пространстве: (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 – справа, сверху – снизу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276F71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6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276F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276F71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Пространственные отношения. 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Геометрические фигуры(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 предметов и объектов на плоскости, в пространстве: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внутри,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между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Много. Один. Письмо цифры 1.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Число и цифра 2: различие, чтение, запись.  Как получить число 2.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Число и цифра 3: различие, чтение, запись.   Как получить число 3.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Знаки сложения и вычитания.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Число и цифра 4: различие, чтение, запись. 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AD38B6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D38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Величины (7ч)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Длина и ее изменение с помощью заданной мерки.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Сравнение без измерения: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выше-ниже, шире – уже,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длиннее – короче, одинаковые по длине</w:t>
            </w:r>
            <w:proofErr w:type="gramEnd"/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Число и цифра 5: различие, чтение, запись.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5: получение, запись, сравнение, соотнесение числа и цифры. Состав числа 5 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6F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одного-двух данных в таблицу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Пространственные отношения. Геометрические фигуры(1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Распознавание объекта и его отражения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фигуры: распознавание круга, треугольника, прямоугольника.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Распознавание геометрических фигур: куба, шара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геометрической фигуры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прямоугольник, треугольник, квадрат</w:t>
            </w: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фигура: отрезок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Распознавание отрезка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B9388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отрезка с помощью линейки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B9388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отрезка, измерение длины отрезка в сантиметрах. Сравнение длин отрезков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B9388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отрезка, измерение длины отрезка в сантиметрах. Сложение и вычитание длин отрезков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Знаки « &gt;» (больше),  «&lt;»(меньше),  «=» (равно). Сравнение чисел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Равенство. Неравенство.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Пространственные отношения. Геометрические фигуры(1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Построение квадрата, прямоугольника, треугольника с помощью линейки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6 и 7, письмо цифры 6: различие, чтение, запись. 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6 и 7, письмо цифры 7: различие, чтение, запись. 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8 и 9, письмо цифры 8: различие, чтение, запись. 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8 и 9, письмо цифры 9: различие, чтение, запись. 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Число 10. Запись числа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предметов, запись результата цифрами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Пространственные отношения. Геометрические фигуры(1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фигуры: распознавание круга, треугольника, прямоугольника, отрезка.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еличины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длины: с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антиметр.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(21ч)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ение (уменьшение) числа на несколько единиц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Число и цифра 0 при измерении, вычислении.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нуля.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18634C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395BD1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863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Характеристика объекта, группы объектов (количество, форма, размер). Сравнение двух или более предметов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Арифметические действия </w:t>
            </w:r>
            <w:proofErr w:type="gramStart"/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Сложение и вычитание вида. □ + 1, □ – 1.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Сложение и вычитание вида  □ + 1 + 1,  □ – 1 – 1.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Сложение и вычитание вида  □ + 2,  □ – 2.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действий и результатов действий сложения.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Текстовая з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адача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структурные элементы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текстовой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образцу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таблицы □ ±  2.  Перестановка слагаемых в сумме двух чисел.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одинаковых слагаемых. Счет по 2.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и запись арифметического действия для получения ответа на вопрос.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на увеличение (уменьшение) числа на несколько единиц.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1F03EB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0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Математическая информация 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1F0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Закономерность в ряду заданных объектов: ее обнаружение, продолжение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ряда.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1F03EB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вида   □ + 3,  □ –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без перехода через десяток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по 3.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прибавления и вычитания числа 3. Перестановка и группировка слагаемых в сумме нескольких чисел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Пространственные отношения. Геометрические фигуры(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и измерение длины отрезка в сантиметрах.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B93889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3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B93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B9388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таблицы  □ ±  3.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Присчитывание и отсчитывание по 3. Закрепление изученного материала.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текстовой сюжетной задачи в одно действие: запись решения, ответа задачи. Проверочная работа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Обнаружение недостающего элемента задачи, дополнение текста задачи числовыми данными (по иллюстрации, смыслу задачи, ее решению)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18634C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86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Закономерность в ряду заданных объектов: ее обнаружение, продолжение ряда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Текстовая сюжетная задача в одно действие: запись решения, ответа задачи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938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текстовых задач на сложение и вычитание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Задачи на увеличение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(уменьшение) </w:t>
            </w:r>
            <w:r w:rsidRPr="000A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числа на несколько единиц (с двумя множествами предметов).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Сложение и вычитание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частям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6738B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Числа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(21ч)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73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счета. Десяток.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6738B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на разностное сравнение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таблицы □ ±  4.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местительное свойство сложения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Счет по 5.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+ 5, □ + 6, □ + 7, □ + 8, □ + 9.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 по рисунку, по записи решения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сюжетные задачи в 1 действие на нахождение суммы: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запись решения, ответа задачи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сюжетные задачи в 1 действие: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запись решения, ответа задачи. Модели задач: краткая запись, рисунок, схема.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ED5B96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5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1-3 шаговых инструкций, связанных с вычислением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текстовых сюжетных задач по рисунку, дополнение текстовых задач недостающими данными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задач, решаемых с помощью действий сложения и вычитания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как действие, обратное сложению.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Неизвестное слагаемое.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екстовы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сюжетные задачи в 1 действие: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запись решения, ответа задачи.  Модели задач: краткая запись, рисунок, схема.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компонентов и результатов действий вычитания.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вида  6 –  □, 7 – □.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приема вычислений вида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 –  □, 7 – □.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вида  8 –  □, 9 – □. 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Пространственные отношения. Геометрические фигуры(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Длина стороны прямоугольника, квадрата, треугольника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Вычитание вида  10 – □.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2B188A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1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таблицы (содержащей не более четырех данных), извлечение данных из строки, столбца; внесение 1-2 данных в таблицу.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2B188A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B1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Величины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Сравнение без измерения: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тяжелее-легче</w:t>
            </w:r>
            <w:proofErr w:type="gramEnd"/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Сравнение без измерения: старше - моложе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18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Внесение 1-2 данных в таблицу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в пределах 20: чтение, запись, сравнение.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Образование чисел второго десятка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в пределах 20: чтение, запись, сравнение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Однозначные и двузначные числа. Увеличение (уменьшение) числа на один.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еличины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длины: д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ециметр. Переход от одних единиц длины к другим.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до 20.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10+7, 17- 7, 17-10.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10+7, 17- 7, 17-10. Закрепление.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Пространственные отношения. Геометрические фигуры(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DF3F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Математическая информация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Группировка объектов по заданному признаку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Величины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EA6AC0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длины: сантиметр, дециметр; у</w:t>
            </w:r>
            <w:r w:rsidRPr="00EA6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соотношения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ними, сравнение.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970D44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EA6AC0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 Обобщение и систематизация знаний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EA6AC0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6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EA6AC0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1-3 шаговых инструкций, связанных с вычислениями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0A02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прием сложения в пределах 20 с переходом через десяток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Сложения однозначных чисел с переходом через десяток вида </w:t>
            </w:r>
          </w:p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+ 2, □ + 3.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Сложения однозначных чисел с переходом через десяток вида </w:t>
            </w:r>
          </w:p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+ 4.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Сложения однозначных чисел с переходом через десяток вида </w:t>
            </w:r>
          </w:p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+ 5.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Сложения однозначных чисел с переходом через десяток вида </w:t>
            </w:r>
          </w:p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+ 6.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Сложения однозначных чисел с переходом через десяток вида </w:t>
            </w:r>
          </w:p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+ 7.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Сложения однозначных чисел с переходом через десяток вида </w:t>
            </w:r>
          </w:p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□ + 8, □ + 9.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сложения в пределах 20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в пределах 20 без перехода через десяток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Табличное вычитание.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приемы вычитания с переходом через десяток.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вида 11 – □.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Вычитание вида 12 – □.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Вычитание вида 13 – □.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Вычитание вида 14 – □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вида 15 – □,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вида </w:t>
            </w: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 – □.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2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Вычитание вида 17 – □, 18 – □.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Вычисление суммы, разности трех чисел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DF3F68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F3F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Текстовые задачи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Дополнение текста задачи недостающими данными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EA6AC0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6A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(15ч)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5A7D57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объектов по заданному признаку.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рисунка, схемы 1-2 числовыми данными (значениями данных величин)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1-3 шаговых инструкций, связанных с измерением длины, построением геометрических фигур.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вокруг нас. Мини-проект «Узоры и орнамент»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</w:tcPr>
          <w:p w:rsidR="000C3619" w:rsidRPr="00E6092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Резерв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(12ч)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20. Повторение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Величины. Единицы длины: сантиметр, дециметр. Повторение.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действия. Сложение и вычитание до 20 без перехода через десяток. Повторение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действия. Сложение до 20  с переходом через десяток. Повторение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действия. Вычитание до 20 с переходом через десяток. Повторение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410C2A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нахождение суммы и остатка. Повторение.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410C2A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увеличение (уменьшение) на несколько единиц. Повторение.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410C2A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 на разностное сравнение. Повторение. 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отношения и геометрические фигуры. Пространственные представления. Повторение.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Пространственные отношения и геометрические фигуры. Геометрические фигуры. Повторение.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информация. Сравнение, группировка, закономерности, высказывания. Повторение.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619" w:rsidRPr="00F30379" w:rsidTr="00210851">
        <w:trPr>
          <w:trHeight w:val="320"/>
        </w:trPr>
        <w:tc>
          <w:tcPr>
            <w:tcW w:w="890" w:type="dxa"/>
            <w:vAlign w:val="center"/>
          </w:tcPr>
          <w:p w:rsidR="000C3619" w:rsidRPr="000A0213" w:rsidRDefault="000C3619" w:rsidP="00FE1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127" w:type="dxa"/>
            <w:shd w:val="clear" w:color="auto" w:fill="auto"/>
            <w:noWrap/>
          </w:tcPr>
          <w:p w:rsidR="000C3619" w:rsidRPr="000A0213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информация. Таблицы. Повторение.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0C3619" w:rsidRPr="00F30379" w:rsidRDefault="000C3619" w:rsidP="00FE1B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p w:rsidR="00D6185B" w:rsidRPr="00843DD5" w:rsidRDefault="00D6185B" w:rsidP="00D6185B">
      <w:pPr>
        <w:autoSpaceDE w:val="0"/>
        <w:autoSpaceDN w:val="0"/>
        <w:spacing w:after="0" w:line="240" w:lineRule="auto"/>
        <w:ind w:firstLine="709"/>
        <w:jc w:val="both"/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D6185B" w:rsidRPr="00843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308">
    <w:multiLevelType w:val="hybridMultilevel"/>
    <w:lvl w:ilvl="0" w:tplc="92598090">
      <w:start w:val="1"/>
      <w:numFmt w:val="decimal"/>
      <w:lvlText w:val="%1."/>
      <w:lvlJc w:val="left"/>
      <w:pPr>
        <w:ind w:left="720" w:hanging="360"/>
      </w:pPr>
    </w:lvl>
    <w:lvl w:ilvl="1" w:tplc="92598090" w:tentative="1">
      <w:start w:val="1"/>
      <w:numFmt w:val="lowerLetter"/>
      <w:lvlText w:val="%2."/>
      <w:lvlJc w:val="left"/>
      <w:pPr>
        <w:ind w:left="1440" w:hanging="360"/>
      </w:pPr>
    </w:lvl>
    <w:lvl w:ilvl="2" w:tplc="92598090" w:tentative="1">
      <w:start w:val="1"/>
      <w:numFmt w:val="lowerRoman"/>
      <w:lvlText w:val="%3."/>
      <w:lvlJc w:val="right"/>
      <w:pPr>
        <w:ind w:left="2160" w:hanging="180"/>
      </w:pPr>
    </w:lvl>
    <w:lvl w:ilvl="3" w:tplc="92598090" w:tentative="1">
      <w:start w:val="1"/>
      <w:numFmt w:val="decimal"/>
      <w:lvlText w:val="%4."/>
      <w:lvlJc w:val="left"/>
      <w:pPr>
        <w:ind w:left="2880" w:hanging="360"/>
      </w:pPr>
    </w:lvl>
    <w:lvl w:ilvl="4" w:tplc="92598090" w:tentative="1">
      <w:start w:val="1"/>
      <w:numFmt w:val="lowerLetter"/>
      <w:lvlText w:val="%5."/>
      <w:lvlJc w:val="left"/>
      <w:pPr>
        <w:ind w:left="3600" w:hanging="360"/>
      </w:pPr>
    </w:lvl>
    <w:lvl w:ilvl="5" w:tplc="92598090" w:tentative="1">
      <w:start w:val="1"/>
      <w:numFmt w:val="lowerRoman"/>
      <w:lvlText w:val="%6."/>
      <w:lvlJc w:val="right"/>
      <w:pPr>
        <w:ind w:left="4320" w:hanging="180"/>
      </w:pPr>
    </w:lvl>
    <w:lvl w:ilvl="6" w:tplc="92598090" w:tentative="1">
      <w:start w:val="1"/>
      <w:numFmt w:val="decimal"/>
      <w:lvlText w:val="%7."/>
      <w:lvlJc w:val="left"/>
      <w:pPr>
        <w:ind w:left="5040" w:hanging="360"/>
      </w:pPr>
    </w:lvl>
    <w:lvl w:ilvl="7" w:tplc="92598090" w:tentative="1">
      <w:start w:val="1"/>
      <w:numFmt w:val="lowerLetter"/>
      <w:lvlText w:val="%8."/>
      <w:lvlJc w:val="left"/>
      <w:pPr>
        <w:ind w:left="5760" w:hanging="360"/>
      </w:pPr>
    </w:lvl>
    <w:lvl w:ilvl="8" w:tplc="925980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07">
    <w:multiLevelType w:val="hybridMultilevel"/>
    <w:lvl w:ilvl="0" w:tplc="245639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1307">
    <w:abstractNumId w:val="11307"/>
  </w:num>
  <w:num w:numId="11308">
    <w:abstractNumId w:val="1130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DD5"/>
    <w:rsid w:val="00070926"/>
    <w:rsid w:val="000C3619"/>
    <w:rsid w:val="002F08EA"/>
    <w:rsid w:val="005F1483"/>
    <w:rsid w:val="00843DD5"/>
    <w:rsid w:val="009A495F"/>
    <w:rsid w:val="009D17F2"/>
    <w:rsid w:val="009E3B02"/>
    <w:rsid w:val="00C8593C"/>
    <w:rsid w:val="00CE4CC7"/>
    <w:rsid w:val="00D6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185B"/>
    <w:rPr>
      <w:color w:val="0000FF" w:themeColor="hyperlink"/>
      <w:u w:val="single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18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364502718" Type="http://schemas.openxmlformats.org/officeDocument/2006/relationships/numbering" Target="numbering.xml"/><Relationship Id="rId379156078" Type="http://schemas.openxmlformats.org/officeDocument/2006/relationships/footnotes" Target="footnotes.xml"/><Relationship Id="rId819696198" Type="http://schemas.openxmlformats.org/officeDocument/2006/relationships/endnotes" Target="endnotes.xml"/><Relationship Id="rId538579167" Type="http://schemas.openxmlformats.org/officeDocument/2006/relationships/comments" Target="comments.xml"/><Relationship Id="rId528762328" Type="http://schemas.microsoft.com/office/2011/relationships/commentsExtended" Target="commentsExtended.xml"/><Relationship Id="rId922976072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QLLnBgHKfU2YWpG95e2xcsyNO/g=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364502718"/>
            <mdssi:RelationshipReference SourceId="rId379156078"/>
            <mdssi:RelationshipReference SourceId="rId819696198"/>
            <mdssi:RelationshipReference SourceId="rId538579167"/>
            <mdssi:RelationshipReference SourceId="rId528762328"/>
            <mdssi:RelationshipReference SourceId="rId922976072"/>
          </Transform>
          <Transform Algorithm="http://www.w3.org/TR/2001/REC-xml-c14n-20010315"/>
        </Transforms>
        <DigestMethod Algorithm="http://www.w3.org/2000/09/xmldsig#sha1"/>
        <DigestValue>ZzUMIL3/BHxGi5lnv9G1Ssk3+eg=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xHRSZyWD26NZZ19QBgVsVo+MqN4=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bvLoH8ivxJfgx6RAn+FzLUKP9To=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02C7XBJSlJXKmjJQcfldjm6K4RI=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HknTTAmG0qHx3mJhsLgWbPju4HM=</DigestValue>
      </Reference>
      <Reference URI="/word/styles.xml?ContentType=application/vnd.openxmlformats-officedocument.wordprocessingml.styles+xml">
        <DigestMethod Algorithm="http://www.w3.org/2000/09/xmldsig#sha1"/>
        <DigestValue>Tch2HZIEqlbk584pbWQng6hqU0E=</DigestValue>
      </Reference>
      <Reference URI="/word/stylesWithEffects.xml?ContentType=application/vnd.ms-word.stylesWithEffects+xml">
        <DigestMethod Algorithm="http://www.w3.org/2000/09/xmldsig#sha1"/>
        <DigestValue>Hz+K+obPISivia4gs7X0+QXY7HM=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2022-11-08T12:09:39Z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5270</Words>
  <Characters>30042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2022-10-16T12:15:00Z</dcterms:created>
  <dcterms:modified xsi:type="dcterms:W3CDTF">2022-11-03T05:03:00Z</dcterms:modified>
</cp:coreProperties>
</file>